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252" w:rsidRPr="00453252" w:rsidRDefault="00453252" w:rsidP="00453252">
      <w:pPr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453252" w:rsidRPr="00453252" w:rsidRDefault="00453252" w:rsidP="004532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453252" w:rsidRDefault="00453252" w:rsidP="004532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45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45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Зеленовского сельского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</w:p>
    <w:p w:rsidR="00453252" w:rsidRPr="00453252" w:rsidRDefault="00453252" w:rsidP="004532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Тарасовского муниципального района                                                                                                         </w:t>
      </w:r>
      <w:r w:rsidRPr="0045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453252" w:rsidRPr="00453252" w:rsidRDefault="00BB04EC" w:rsidP="004532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20.02.2024 г. № 28</w:t>
      </w:r>
    </w:p>
    <w:p w:rsidR="00453252" w:rsidRPr="00453252" w:rsidRDefault="00453252" w:rsidP="004532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3252" w:rsidRPr="00453252" w:rsidRDefault="00453252" w:rsidP="00453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ПОЛОЖЕНИЕ</w:t>
      </w:r>
    </w:p>
    <w:p w:rsidR="00453252" w:rsidRPr="00453252" w:rsidRDefault="00453252" w:rsidP="00453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образования</w:t>
      </w:r>
    </w:p>
    <w:p w:rsidR="00453252" w:rsidRPr="00453252" w:rsidRDefault="00453252" w:rsidP="00453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252" w:rsidRPr="00453252" w:rsidRDefault="00453252" w:rsidP="004532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I.</w:t>
      </w:r>
      <w:r w:rsidRPr="00453252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1. Положение о порядке проведения противопожарной пропаганды населения Зеленовского сельского поселения мерам пожарной безопасности определяет цели, задачи, порядок и периодичность проведения противопожарной пропаганды</w:t>
      </w:r>
      <w:r w:rsidR="00F00EA8">
        <w:rPr>
          <w:rFonts w:ascii="Times New Roman" w:hAnsi="Times New Roman" w:cs="Times New Roman"/>
          <w:sz w:val="28"/>
          <w:szCs w:val="28"/>
        </w:rPr>
        <w:t xml:space="preserve"> </w:t>
      </w:r>
      <w:r w:rsidRPr="00453252">
        <w:rPr>
          <w:rFonts w:ascii="Times New Roman" w:hAnsi="Times New Roman" w:cs="Times New Roman"/>
          <w:sz w:val="28"/>
          <w:szCs w:val="28"/>
        </w:rPr>
        <w:t>населения мерам пожарной безопасности.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 Основными целями проведения противопожарной пропаганды населения мерам пожарной безопасности и проведения противопожарной пропаганды являются: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2.1. снижение количества пожаров и степени тяжести их последствий;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2.2. совершенствование знаний населения в области пожарной безопасности.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3. Основными задачами в сфере проведения противопожарной пропаганды населения сельского поселения являются: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3.1.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3.2. повышение эффективности взаимодействия Зеленовского сельского поселения, организаций и населения в сфере обеспечения пожарной безопасности;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3.3. совершенствование форм и методов противопожарной пропаганды;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3.4. оперативное доведение до населения информации в области пожарной безопасности;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3.5.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 xml:space="preserve">Противопожарная пропаганда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</w:t>
      </w:r>
      <w:r w:rsidRPr="00453252">
        <w:rPr>
          <w:rFonts w:ascii="Times New Roman" w:hAnsi="Times New Roman" w:cs="Times New Roman"/>
          <w:sz w:val="28"/>
          <w:szCs w:val="28"/>
        </w:rPr>
        <w:lastRenderedPageBreak/>
        <w:t>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пропаганду проводят работники администрации Зеленовского сельского поселения, а также руководители учреждений и организаций.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252" w:rsidRPr="00453252" w:rsidRDefault="00453252" w:rsidP="00453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3252" w:rsidRPr="00453252" w:rsidRDefault="00453252" w:rsidP="00453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3252" w:rsidRPr="00453252" w:rsidRDefault="00453252" w:rsidP="00453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3252" w:rsidRPr="00453252" w:rsidRDefault="00453252" w:rsidP="00453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II. Организация противопожарной пропаганды</w:t>
      </w:r>
    </w:p>
    <w:p w:rsidR="00453252" w:rsidRPr="00453252" w:rsidRDefault="00453252" w:rsidP="00453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1. Администрация Зеленовского сельского поселения проводит противопожарную пропаганду посредством: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1.1. изготовления и распространения среди населения противопожарных памяток, листовок;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1.2. изготовления и размещения социальной рекламы по пожарной безопасности;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1.3. организации конкурсов, выставок, соревнований на противопожарную тематику;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1.4. привлечения средств массовой информации;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1.5. размещение информационного материала на противопожарную тематику на сайте администрации Зеленовского сельского поселения в сети Интернет.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 Учреждениям рекомендуется проводить противопожарную пропаганду посредством: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2.1. изготовления и распространения среди работников организации памяток и листовок о мерах пожарной безопасности;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2.2. размещения в объектах муниципальной собственности (здравоохранения, образования, культуры) уголков (информационных стендов) пожарной безопасности.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Ш. Порядок проведения противопожарной пропаганды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1.Функции организации противопожарной пропаганды на территории Зеленовского сельского поселения, возлагаются на администрацию Зеленовского сельского поселения.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 Администрация Зеленовского сельского поселения, с целью организации пропаганды: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2.1. осуществляет взаимодействие и координирует деятельность организаций, в том числе различных общественных формирований, и граждан;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2.2. информирует население о проблемах и путях обеспечения первичных мер пожарной безопасности;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lastRenderedPageBreak/>
        <w:t>2.3. осуществляет методическое сопровождение деятельности по обучению населения мерам пожарной безопасности;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2.4. в пределах своей компетенции контролирует реализацию на территории муниципального образования требований нормативных правовых актов, регламентирующих деятельность по противопожарной пропаганде.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 xml:space="preserve">3. Для организации работы по пропаганде мер пожарной безопасности на территории Зеленовского сельского поселения назначается ответственное должностное лицо. </w:t>
      </w:r>
    </w:p>
    <w:p w:rsidR="00453252" w:rsidRPr="00453252" w:rsidRDefault="00453252" w:rsidP="004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t>4. Противопожарная пропаганда, как правило, проводится за счет средств  Зеленовского сельского поселения.</w:t>
      </w:r>
    </w:p>
    <w:p w:rsidR="00453252" w:rsidRPr="00453252" w:rsidRDefault="00453252" w:rsidP="00453252">
      <w:pPr>
        <w:rPr>
          <w:rFonts w:ascii="Times New Roman" w:hAnsi="Times New Roman" w:cs="Times New Roman"/>
          <w:sz w:val="28"/>
          <w:szCs w:val="28"/>
        </w:rPr>
      </w:pPr>
      <w:r w:rsidRPr="00453252">
        <w:rPr>
          <w:rFonts w:ascii="Times New Roman" w:hAnsi="Times New Roman" w:cs="Times New Roman"/>
          <w:sz w:val="28"/>
          <w:szCs w:val="28"/>
        </w:rPr>
        <w:br w:type="page"/>
      </w:r>
    </w:p>
    <w:p w:rsidR="00453252" w:rsidRPr="00453252" w:rsidRDefault="00453252" w:rsidP="00453252">
      <w:pPr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2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2 </w:t>
      </w:r>
    </w:p>
    <w:p w:rsidR="00453252" w:rsidRPr="00453252" w:rsidRDefault="00453252" w:rsidP="004532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453252" w:rsidRPr="00453252" w:rsidRDefault="00453252" w:rsidP="004532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25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Зеленовского сельского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Pr="00453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3252" w:rsidRPr="00453252" w:rsidRDefault="00453252" w:rsidP="004532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Тарасовского  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района-</w:t>
      </w:r>
      <w:r w:rsidRPr="00453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3252" w:rsidRDefault="00BB04EC" w:rsidP="004532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20.02.2024 г № 28</w:t>
      </w:r>
    </w:p>
    <w:p w:rsidR="00453252" w:rsidRPr="00453252" w:rsidRDefault="00453252" w:rsidP="004532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252" w:rsidRPr="00453252" w:rsidRDefault="00453252" w:rsidP="004532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252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453252" w:rsidRPr="00453252" w:rsidRDefault="00453252" w:rsidP="004532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252">
        <w:rPr>
          <w:rFonts w:ascii="Times New Roman" w:hAnsi="Times New Roman" w:cs="Times New Roman"/>
          <w:b/>
          <w:sz w:val="24"/>
          <w:szCs w:val="24"/>
        </w:rPr>
        <w:t xml:space="preserve">мероприятий по обеспечению пожарной безопасности </w:t>
      </w:r>
    </w:p>
    <w:p w:rsidR="00453252" w:rsidRPr="00453252" w:rsidRDefault="00453252" w:rsidP="004532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252">
        <w:rPr>
          <w:rFonts w:ascii="Times New Roman" w:hAnsi="Times New Roman" w:cs="Times New Roman"/>
          <w:b/>
          <w:sz w:val="24"/>
          <w:szCs w:val="24"/>
        </w:rPr>
        <w:t>для населённых пунктов Зеленовского сельского посел</w:t>
      </w:r>
      <w:r w:rsidR="004A22D5">
        <w:rPr>
          <w:rFonts w:ascii="Times New Roman" w:hAnsi="Times New Roman" w:cs="Times New Roman"/>
          <w:b/>
          <w:sz w:val="24"/>
          <w:szCs w:val="24"/>
        </w:rPr>
        <w:t>ения Тарасовского района на 2024</w:t>
      </w:r>
      <w:r w:rsidRPr="00453252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453252" w:rsidRPr="00453252" w:rsidRDefault="00453252" w:rsidP="00453252">
      <w:pPr>
        <w:framePr w:h="720" w:hSpace="38" w:wrap="notBeside" w:vAnchor="text" w:hAnchor="margin" w:x="-1103" w:y="474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252" w:rsidRPr="00453252" w:rsidRDefault="00453252" w:rsidP="0045325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8"/>
        <w:gridCol w:w="142"/>
        <w:gridCol w:w="4294"/>
        <w:gridCol w:w="1417"/>
        <w:gridCol w:w="1985"/>
        <w:gridCol w:w="142"/>
        <w:gridCol w:w="141"/>
        <w:gridCol w:w="1418"/>
      </w:tblGrid>
      <w:tr w:rsidR="00453252" w:rsidRPr="00453252" w:rsidTr="00752E16">
        <w:trPr>
          <w:trHeight w:hRule="exact" w:val="884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Лица, ответственные за выполнение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53252" w:rsidRPr="00453252" w:rsidTr="00752E16">
        <w:trPr>
          <w:trHeight w:val="464"/>
        </w:trPr>
        <w:tc>
          <w:tcPr>
            <w:tcW w:w="102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Подготовка и корректировка нормативных правовых актов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и нормативных документов по вопросам обеспечения пожарной безопасности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884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 проведении обследований населенных пунктов подверженных угрозам ландшафтных пожаров.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до 1 марта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984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На весенне-летний пожароопасный период.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011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На осенне-зимний пожароопасный период.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819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На период проведения сельскохозяйственных посевных и уборочных работ.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01 июня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993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 обучению населения мерам пожарной безопасности.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31 января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F00EA8">
        <w:trPr>
          <w:cantSplit/>
          <w:trHeight w:hRule="exact" w:val="142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(откорректировать) и утвердить планы привлечения сил и средств на тушение пожаров, в том числе тушение пожаров на ненаселенных территориях 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cantSplit/>
          <w:trHeight w:hRule="exact" w:val="1712"/>
        </w:trPr>
        <w:tc>
          <w:tcPr>
            <w:tcW w:w="6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Подготовить бюджетные заявки на выделение денежных средств (субвенций) бюджету  поселения на обеспечение первичных мер пожарной безопасности, повышение уровня противопожарной защиты муниципальных учреждений.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gram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фор-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мировании</w:t>
            </w:r>
            <w:proofErr w:type="spellEnd"/>
            <w:proofErr w:type="gram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следующий финансовый год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425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Разработать и утвердить годовой график работы по обучению и информированию населения о мерах пожарной безопасности, ведению противопожарной пропаганды и агитации в СМИ.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20 января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716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Разработать ( при необходимости откорректировать) соглашения о взаимодействии со службами жизнеобеспечения при ликвидации ЧС (аварий, пожаров и т.п.)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131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Разработать и утвердить муниципальную программу по вопросам обеспечения пожарной безопасности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01.02.2024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3858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Издать нормативно правовой акт (постановление, распоряжение) сельского поселения «О создании патрульно-маневренных группах», которым определить полномочия, цели и задачи групп в осенне-зимний и весенне-летний периоды. В  состав включить представителей местного самоуправления, органов социальной защиты населения, сотрудников МЧС России, сотрудников ОМВД, представителей общественных организаций, казачества.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До 15.01.2</w:t>
            </w:r>
            <w:r w:rsidR="004A22D5">
              <w:rPr>
                <w:rFonts w:ascii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971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Разработать, ежемесячно начиная с 01.01.2022 графики рейдовых мероприятий для патрульно-маневренных групп сельского поселения  по проведению профилактики пожаров в жилье и на территории населенных пунктов.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Ежемесячно до 1 числа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val="566"/>
        </w:trPr>
        <w:tc>
          <w:tcPr>
            <w:tcW w:w="102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Организация работы при подготовке к весенне-летнему пожароопасному периоду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(перечень мероприятий, включаемых в план)</w:t>
            </w:r>
          </w:p>
        </w:tc>
      </w:tr>
      <w:tr w:rsidR="00453252" w:rsidRPr="00453252" w:rsidTr="00752E16">
        <w:trPr>
          <w:trHeight w:hRule="exact" w:val="9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Создать запас горюче-смазочных материалов, огнетушащих средств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к 1 </w:t>
            </w:r>
            <w:r w:rsidR="004A22D5">
              <w:rPr>
                <w:rFonts w:ascii="Times New Roman" w:hAnsi="Times New Roman" w:cs="Times New Roman"/>
                <w:sz w:val="24"/>
                <w:szCs w:val="24"/>
              </w:rPr>
              <w:t>марта 2024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3141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Взять на учет места произрастания сухой растительности, в том числе прилегающих к населенным пунктам и объектам защиты. Провести опашку территорий населенных пунктов, прилегающих к участкам произрастания камыша и иной сухой древесно-кустарниковой растительности не зависимо от принадлежности земельного участка.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февраля 2024</w:t>
            </w:r>
            <w:r w:rsidR="00453252"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опашка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сентябрь-октябрь уход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апрель-май2022 года</w:t>
            </w:r>
          </w:p>
        </w:tc>
      </w:tr>
      <w:tr w:rsidR="00453252" w:rsidRPr="00453252" w:rsidTr="00752E16">
        <w:trPr>
          <w:trHeight w:hRule="exact" w:val="1994"/>
        </w:trPr>
        <w:tc>
          <w:tcPr>
            <w:tcW w:w="6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обкос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территорий, подверженных возгораниям и прилегающих к населенным пунктам, в целях их локализации, в том числе,  мест захоронения и прилегающих к ним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с учетом местных условий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3117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Провести весенние профилактические выжигания сухих горючих материалов на участках, примыкающих к населенным пунктам и объектам экономики на площадях ограниченных естественными и искусственными преградами для распространения огня в соответствии с требования правил противопожарного режима в РФ утвержденный ПП от 25.04.2012 № 390.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С учетом местных условий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312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Провести сверку с ПСЧ 76  и организовать ремонт источников наружного противопожарного водоснабжения (пожарные гидранты, водоемы, водонапорные башни), включая источники водоснабжения на территориях предприятий, восстановить указатели мест расположения пожарных гидрантов, выполнить их подсветку в темное время суток.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973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Подготовить перечень бесхозных строений, отсутствующих указателей улиц, номеров домов. Принять меры по сносу данных строений, восстановлению отсутствующих указателей улиц, домов.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. вопросам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704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Изготовить и обновить стенды по пропаганде мер пожарной безопасности, установить контроль за своевременным обновлением размещаемой информации в СМИ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407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Провести работу с населением с целью доведения информации о необходимости оснащения подворий граждан первичными средствами пожаротушения (баграми, лопатами, емкостями с водой) для оказания первой помощи по тушению пожаров.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F00EA8">
        <w:trPr>
          <w:trHeight w:hRule="exact" w:val="2282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Обеспечить добровольную пожарную дружину в сельском поселении средствами для тушения ландшафтных пожаров (ранцевые огнетушители), а так же техникой приспособленной для тушения пожаров (трактор с плугом, бочка с водой)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01 марта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407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Принять постановление, об установлении на территории поселения особого противопожарного режима, режима повышенной готовности, режима ЧС.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При повышении класса опасности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3568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муниципального контроля за выполнением правил благоустройства поселения проводить работу по пресечению сжигания мусора трав пожнивных остатков на территории поселения. В обязательном порядке выдавать предписания на уборку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придворовых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территорий, а также привлечение к административной ответственности по ст. 7.15 608-КЗ.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. вопросам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val="768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tabs>
                <w:tab w:val="left" w:pos="615"/>
                <w:tab w:val="center" w:pos="49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III. Подготовка, утверждение и реализация дополнительных мероприятий по защите объектов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и населенных пунктов в условиях сухой и жаркой погоды</w:t>
            </w:r>
          </w:p>
        </w:tc>
      </w:tr>
      <w:tr w:rsidR="00453252" w:rsidRPr="00453252" w:rsidTr="00752E16">
        <w:trPr>
          <w:trHeight w:hRule="exact" w:val="1426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Запретить сжигание мусора на приусадебных участках, стерни и соломы на полях сельхозпредприятий, выжигание покосов.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 местным условиям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2796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Подготовить график проверок населенных пунктов. Силами утвержденных комиссий организовать и провести проверку населенных пунктов на предмет содержания противопожарных расстояний, очистки территорий от горючих материалов, в том числе на приусадебных участках граждан.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53252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468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Организовать патрулирование населенных пунктов общественными инструкторами, добровольными пожарными, гражданами.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На период особого противопожарного режима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2361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В рамках патрулирования населенных пунктов рейдовыми группами организовать составление протоколов об административном правонарушении в отношении виновных лиц с последующим рассмотрением на заседаниях административных комиссиях.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В течение сезона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proofErr w:type="gram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val="557"/>
        </w:trPr>
        <w:tc>
          <w:tcPr>
            <w:tcW w:w="102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IV. Организация работы при подготовке к осенне-зимнему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пожароопасному периоду</w:t>
            </w:r>
          </w:p>
        </w:tc>
      </w:tr>
      <w:tr w:rsidR="00453252" w:rsidRPr="00453252" w:rsidTr="00752E16">
        <w:trPr>
          <w:trHeight w:hRule="exact" w:val="1005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Восстановить освещение улиц.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2039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обходы муниципальных жилых домов на предмет закрытия чердаков и подвалов, исключения проживания (нахождения) в них людей.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20 октября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3259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уточнение и корректировку списков, с указанием адреса проживания, зарегистрированных на обслуживаемой территории, престарелых и психически больных граждан, инвалидов, лиц, злоупотребляющих спиртными напитками и наркотиками. Неблагополучных семей, имеющих несовершеннолетних детей.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(далее – «группа риска»)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01.11.2024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Зеленовским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ОСО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F00EA8">
        <w:trPr>
          <w:trHeight w:hRule="exact" w:val="34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Разработать и согласовать графики совместных профилактических мероприятий обходов домовладений и мест проживания граждан «группы риска» проживающих на административных участках, закрепленными за участковыми уполномоченными полиции. В группы в обязательном порядке включить представителей казачества, волонтеров, представителей ОМСУ, добровольных пожарных, а также полиции.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01.11.2024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учитываются сезонные условия</w:t>
            </w:r>
          </w:p>
        </w:tc>
      </w:tr>
      <w:tr w:rsidR="00453252" w:rsidRPr="00453252" w:rsidTr="00F00EA8">
        <w:trPr>
          <w:trHeight w:hRule="exact" w:val="2708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Провести обследование состояния пожарной безопасности помещений для проживания граждан «группы риска». В ходе проверок обратить внимание на состояние и исправность газового и печного оборудования, электропроводки. При этом обеспечить проведение инструктажей с вручением памяток под роспись.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 2024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999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Организовать размещение в средствах массовой информации результатов проводимой работы, а также мер пожарной безопасности, направленных на обеспечение безопасного проживания граждан.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 2024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983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Организовать проведение совместной работы с лицами, ранее судимыми, подпадающими под действие Федерального закона от 06 апреля 2011 № 64-ФЗ, а также состоящими на учете в УИИ УФСИН России по Тарасовскому району.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-</w:t>
            </w:r>
          </w:p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701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Организовать проверку мест возможного проживания лиц без определенного места жительства с целью пресечения незаконного проживания.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-</w:t>
            </w:r>
          </w:p>
          <w:p w:rsidR="00453252" w:rsidRPr="00453252" w:rsidRDefault="004A22D5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val="731"/>
        </w:trPr>
        <w:tc>
          <w:tcPr>
            <w:tcW w:w="102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V. Организация работы по информированию руководителей предприятий, организаций и населения о мерах по обеспечению пожарной безопасности и пропаганде знаний правил пожарной безопасности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566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Изготовить (отремонтировать) информационные стенды о мерах пожарной безопасности, безопасном поведении в быту, разместить их в местах массового нахождения людей.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информации не реже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</w:tr>
      <w:tr w:rsidR="00453252" w:rsidRPr="00453252" w:rsidTr="00752E16">
        <w:trPr>
          <w:trHeight w:hRule="exact" w:val="995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Обеспечить проведение сходов, собраний жителей по вопросам обеспечения пожарной безопасности.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41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Определить тираж, разработать, изготовить и распространить памятки, буклеты, иные агитационные материалы о мерах пожарной безопасности.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изготовить до 10 марта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в течение года </w:t>
            </w:r>
          </w:p>
        </w:tc>
      </w:tr>
      <w:tr w:rsidR="00453252" w:rsidRPr="00453252" w:rsidTr="00752E16">
        <w:trPr>
          <w:trHeight w:hRule="exact" w:val="227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Обеспечить публикацию в средствах массовой информации материалов о противопожарном состоянии объектов, руководителях предприятий, организаций и гражданах, не выполняющих требования пожарной безопасности.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ежемесячно по представлению органа ГПН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270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Проинформировать предприятия, организации, население о введении особого противопожарного режима, режима «Чрезвычайная ситуация» и принятых в связи с этим дополнительных мерах по обеспечению пожарной безопасности.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немедленно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Привведения</w:t>
            </w:r>
            <w:proofErr w:type="spellEnd"/>
            <w:r w:rsidR="0075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особого</w:t>
            </w:r>
            <w:r w:rsidR="0075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пожарного режима</w:t>
            </w:r>
          </w:p>
        </w:tc>
      </w:tr>
      <w:tr w:rsidR="00453252" w:rsidRPr="00453252" w:rsidTr="00752E16">
        <w:trPr>
          <w:trHeight w:val="544"/>
        </w:trPr>
        <w:tc>
          <w:tcPr>
            <w:tcW w:w="102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VI. Организация работы по взаимодействию с органами внутренних дел,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Казачеством, общественными организациями</w:t>
            </w:r>
          </w:p>
        </w:tc>
      </w:tr>
      <w:tr w:rsidR="00453252" w:rsidRPr="00453252" w:rsidTr="00752E16">
        <w:trPr>
          <w:trHeight w:hRule="exact" w:val="2148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выявлению нарушителей требований законодательства,  пожарной безопасности для привлечения их в установленном порядке к ответственности.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2107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Привлекать к проведению рейдовых мероприятий межведомственной рабочей группы участковых уполномоченных полиции  обслуживающих территорию  поселений для проведения рейдов.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996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Результаты рейдов ежеквартально рассматривать на совместных оперативных совещаниях у глав администраций, с учетом складывающейся оперативной обстановки вносить коррективы в работу группы.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1698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проверки мест проживания инвалидов, пенсионеров, граждан, злоупотребляющих спиртными напитками, ведущих асоциальный образ жизни.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Зеленовским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ОСО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сроки корректируются с учетом местных условий</w:t>
            </w:r>
          </w:p>
        </w:tc>
      </w:tr>
      <w:tr w:rsidR="00453252" w:rsidRPr="00453252" w:rsidTr="00752E16">
        <w:trPr>
          <w:trHeight w:hRule="exact" w:val="171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пропаганде мер пожарной безопасности среди населения.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453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 ГО и ЧС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в условиях особого про-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тивопожар</w:t>
            </w:r>
            <w:proofErr w:type="spellEnd"/>
            <w:r w:rsidR="0075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453252">
              <w:rPr>
                <w:rFonts w:ascii="Times New Roman" w:hAnsi="Times New Roman" w:cs="Times New Roman"/>
                <w:sz w:val="24"/>
                <w:szCs w:val="24"/>
              </w:rPr>
              <w:t xml:space="preserve"> режима постоянно</w:t>
            </w:r>
          </w:p>
        </w:tc>
      </w:tr>
      <w:tr w:rsidR="00453252" w:rsidRPr="00453252" w:rsidTr="00752E16">
        <w:trPr>
          <w:trHeight w:val="557"/>
        </w:trPr>
        <w:tc>
          <w:tcPr>
            <w:tcW w:w="102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VII. Оказание содействия подразделениям муниципальной пожарной охраны, общественным </w:t>
            </w:r>
          </w:p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инструкторам, их привлечение к работам по предупреждению пожаров</w:t>
            </w:r>
          </w:p>
        </w:tc>
      </w:tr>
      <w:tr w:rsidR="00453252" w:rsidRPr="00453252" w:rsidTr="00752E16">
        <w:trPr>
          <w:trHeight w:hRule="exact" w:val="1285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Обеспечить незамедлительную передачу достоверной информации с места ЧС в подразделения ФПС ГПС.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52" w:rsidRPr="00453252" w:rsidTr="00752E16">
        <w:trPr>
          <w:trHeight w:hRule="exact" w:val="2103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Разработать нормативно-правовой акт МО предусматривающий систему мер правовой и социальной защиты работников добровольных пожарной охраны и включающий поддержку при осуществлении ими своей деятельности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До 01.02.20</w:t>
            </w:r>
            <w:r w:rsidR="004A22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252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252" w:rsidRPr="00453252" w:rsidRDefault="00453252" w:rsidP="00A1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252" w:rsidRDefault="00453252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52A" w:rsidRPr="00752E16" w:rsidRDefault="00AA452A" w:rsidP="00752E1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ПАМЯТКА</w:t>
      </w:r>
      <w:r w:rsidR="00752E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2E16">
        <w:rPr>
          <w:rFonts w:ascii="Times New Roman" w:hAnsi="Times New Roman" w:cs="Times New Roman"/>
          <w:b/>
          <w:bCs/>
          <w:sz w:val="28"/>
          <w:szCs w:val="28"/>
        </w:rPr>
        <w:t xml:space="preserve"> населению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о соблюдении мер пожарной безопасности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752E16">
        <w:rPr>
          <w:rFonts w:ascii="Times New Roman" w:hAnsi="Times New Roman" w:cs="Times New Roman"/>
          <w:bCs/>
          <w:sz w:val="28"/>
          <w:szCs w:val="28"/>
        </w:rPr>
        <w:t>Выдержки из Федерального закона от 21.12.1994г. №69-ФЗ «О пожарной безопасности</w:t>
      </w:r>
      <w:proofErr w:type="gramStart"/>
      <w:r w:rsidRPr="00752E16">
        <w:rPr>
          <w:rFonts w:ascii="Times New Roman" w:hAnsi="Times New Roman" w:cs="Times New Roman"/>
          <w:bCs/>
          <w:sz w:val="28"/>
          <w:szCs w:val="28"/>
        </w:rPr>
        <w:t>»,  Правил</w:t>
      </w:r>
      <w:proofErr w:type="gramEnd"/>
      <w:r w:rsidRPr="00752E16">
        <w:rPr>
          <w:rFonts w:ascii="Times New Roman" w:hAnsi="Times New Roman" w:cs="Times New Roman"/>
          <w:bCs/>
          <w:sz w:val="28"/>
          <w:szCs w:val="28"/>
        </w:rPr>
        <w:t xml:space="preserve"> противопожарного режима в Российской Федерации, утвержденных постановлением Правител</w:t>
      </w:r>
      <w:r w:rsidR="00752E16">
        <w:rPr>
          <w:rFonts w:ascii="Times New Roman" w:hAnsi="Times New Roman" w:cs="Times New Roman"/>
          <w:bCs/>
          <w:sz w:val="28"/>
          <w:szCs w:val="28"/>
        </w:rPr>
        <w:t>ьства РФ от 25 апреля 2012 г.№390</w:t>
      </w:r>
    </w:p>
    <w:p w:rsidR="00453252" w:rsidRPr="00752E16" w:rsidRDefault="00453252" w:rsidP="0045325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"___" _________ 20_ г.</w:t>
      </w:r>
    </w:p>
    <w:p w:rsidR="00453252" w:rsidRPr="00752E16" w:rsidRDefault="00453252" w:rsidP="0045325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Гр.________________________________</w:t>
      </w:r>
      <w:r w:rsidR="00752E16">
        <w:rPr>
          <w:rFonts w:ascii="Times New Roman" w:hAnsi="Times New Roman" w:cs="Times New Roman"/>
          <w:sz w:val="28"/>
          <w:szCs w:val="28"/>
        </w:rPr>
        <w:t>___________________________</w:t>
      </w:r>
      <w:r w:rsidRPr="00752E16">
        <w:rPr>
          <w:rFonts w:ascii="Times New Roman" w:hAnsi="Times New Roman" w:cs="Times New Roman"/>
          <w:sz w:val="28"/>
          <w:szCs w:val="28"/>
        </w:rPr>
        <w:t>____,</w:t>
      </w:r>
    </w:p>
    <w:p w:rsidR="00453252" w:rsidRPr="00752E16" w:rsidRDefault="00752E16" w:rsidP="0045325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проживающему(ей) по адресу</w:t>
      </w:r>
      <w:r w:rsidR="00453252" w:rsidRPr="00752E1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53252" w:rsidRPr="00752E16" w:rsidRDefault="00752E16" w:rsidP="0045325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ул.________</w:t>
      </w:r>
      <w:r w:rsidR="00453252" w:rsidRPr="00752E16">
        <w:rPr>
          <w:rFonts w:ascii="Times New Roman" w:hAnsi="Times New Roman" w:cs="Times New Roman"/>
          <w:sz w:val="28"/>
          <w:szCs w:val="28"/>
        </w:rPr>
        <w:t>___________________________ дом ____ кв. _____.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     В целях обеспечения пожарной безопасности жилого дома (квартиры) Вам рекомендуется выполнить следующие мероприятия: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gramStart"/>
      <w:r w:rsidRPr="00752E16">
        <w:rPr>
          <w:rFonts w:ascii="Times New Roman" w:hAnsi="Times New Roman" w:cs="Times New Roman"/>
          <w:b/>
          <w:bCs/>
          <w:sz w:val="28"/>
          <w:szCs w:val="28"/>
        </w:rPr>
        <w:t>Электрохозяйство :</w:t>
      </w:r>
      <w:proofErr w:type="gramEnd"/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1) не эксплуатировать  электропровода  и кабели  с видимым нарушением изоляции;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2) не оставлять без присмотра включенные в сеть электроприборы (телевизоры, магнитофоны и иное);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3) не допускать обвертывание  электролампы и светильника бумагой, тканью и другими горючими  материалами;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4) не допускать устройства временных самодельных электросетей в помещениях;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5) не допускать эксплуатации электронагревательных приборов без несгораемых подставок;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6) заменить оголенные и ветхие электрические провода;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7) не допускать эксплуатации самодельных (кустарных) электронагревательных приборов;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8) не допускать включение электронагревательных приборов без соединительной вилки.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2. Печное отопление: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1) отремонтировать дымоход печи;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2) очищать дымоход печи не менее 1 раза в 3 месяца;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3) обелить все дымоходные трубы и стены печи;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4) напротив дверки печи прибить </w:t>
      </w:r>
      <w:proofErr w:type="spellStart"/>
      <w:r w:rsidRPr="00752E16">
        <w:rPr>
          <w:rFonts w:ascii="Times New Roman" w:hAnsi="Times New Roman" w:cs="Times New Roman"/>
          <w:sz w:val="28"/>
          <w:szCs w:val="28"/>
        </w:rPr>
        <w:t>предтопочный</w:t>
      </w:r>
      <w:proofErr w:type="spellEnd"/>
      <w:r w:rsidRPr="00752E16">
        <w:rPr>
          <w:rFonts w:ascii="Times New Roman" w:hAnsi="Times New Roman" w:cs="Times New Roman"/>
          <w:sz w:val="28"/>
          <w:szCs w:val="28"/>
        </w:rPr>
        <w:t xml:space="preserve"> металлический лист размером не менее 50 x 70 см;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5) довести до 25 см разрыв от стен печи до деревянных конструкций;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6) не оставлять без присмотра топящиеся печи, а также не поручать надзор за ними малолетним детям.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 xml:space="preserve">3. Газовое </w:t>
      </w:r>
      <w:proofErr w:type="gramStart"/>
      <w:r w:rsidRPr="00752E16">
        <w:rPr>
          <w:rFonts w:ascii="Times New Roman" w:hAnsi="Times New Roman" w:cs="Times New Roman"/>
          <w:b/>
          <w:bCs/>
          <w:sz w:val="28"/>
          <w:szCs w:val="28"/>
        </w:rPr>
        <w:t>оборудование :</w:t>
      </w:r>
      <w:proofErr w:type="gramEnd"/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1) расстояние от газового баллона до газовой плиты выполнить не менее 0,5 м, до радиаторов отопления и печей - 1 м, топочных дверок печей - 2 м;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2) убрать газовые баллоны из цокольного (подвального) этажа дома;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3) не допускать устройство вводов газопровода в жилой дом через подвальное помещение;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4) двери из помещения, где установлены газовые приборы, выполнить открывающимися по ходу выхода из помещения;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5) разместить у входа в жилой дом предупреждающий знак: "Огнеопасно. Баллоны с газом!"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6) запрещается проверка герметичности соединений газового оборудования с помощью источников открытого пламени (спички, зажигалки, свечи).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4. Дополнительные мероприятия:</w:t>
      </w:r>
    </w:p>
    <w:p w:rsidR="00453252" w:rsidRPr="00752E16" w:rsidRDefault="00453252" w:rsidP="0045325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1) ликвидировать строения, находящиеся в противопожарных разрывах между домами и другими строениями;</w:t>
      </w:r>
    </w:p>
    <w:p w:rsidR="00453252" w:rsidRPr="00752E16" w:rsidRDefault="00453252" w:rsidP="0045325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lastRenderedPageBreak/>
        <w:t>2) в летний период иметь около дома емкость с водой не менее 200 л, ведро и приставную лестницу;</w:t>
      </w:r>
    </w:p>
    <w:p w:rsidR="00453252" w:rsidRPr="00752E16" w:rsidRDefault="00453252" w:rsidP="0045325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3) решетки на окнах выполнить распашными или легкосъемными;</w:t>
      </w:r>
    </w:p>
    <w:p w:rsidR="00453252" w:rsidRPr="00752E16" w:rsidRDefault="00453252" w:rsidP="0045325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4) не оставляйте малолетних детей одних без присмотра.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Согласно Федерального закона от 21.12.1994г. №69-ФЗ «О пожарной безопасности»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Граждане обязаны (ст.34 ФЗ-69):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соблюдать требования пожарной безопасности;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правилами пожарной безопасности и перечнями, утвержденными соответствующими органами местного самоуправления;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 при обнаружении пожаров немедленно уведомлять о них пожарную охрану;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 до прибытия пожарной охраны принимать посильные меры по спасению людей, имущества и тушению пожаров;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 оказывать содействие пожарной охране при тушении пожаров;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выполнять предписания, постановления и иные законные требования должностных лиц государственного пожарного надзора;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- 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</w:t>
      </w:r>
      <w:proofErr w:type="gramStart"/>
      <w:r w:rsidRPr="00752E16">
        <w:rPr>
          <w:rFonts w:ascii="Times New Roman" w:hAnsi="Times New Roman" w:cs="Times New Roman"/>
          <w:sz w:val="28"/>
          <w:szCs w:val="28"/>
        </w:rPr>
        <w:t>обследования и проверки</w:t>
      </w:r>
      <w:proofErr w:type="gramEnd"/>
      <w:r w:rsidRPr="00752E16">
        <w:rPr>
          <w:rFonts w:ascii="Times New Roman" w:hAnsi="Times New Roman" w:cs="Times New Roman"/>
          <w:sz w:val="28"/>
          <w:szCs w:val="28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нарушений.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Уважаемые граждане!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lastRenderedPageBreak/>
        <w:t xml:space="preserve">     Помните, что самое страшное при пожаре - растерянность и паника. Уходят драгоценные минуты, когда огонь и дым оставляют все меньше шансов выбраться в безопасное место. Вот почему каждый должен знать, что необходимо делать при возникновении пожара.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Правила вызова пожарной охраны: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   О возникновении пожара немедленно сообщите в пожарную охрану по телефону "01"! Вызывая помощь, необходимо: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кратко и четко обрисовать событие - что горит (квартира, чердак, подвал, склад и иное);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- назвать адрес </w:t>
      </w:r>
      <w:proofErr w:type="gramStart"/>
      <w:r w:rsidRPr="00752E16">
        <w:rPr>
          <w:rFonts w:ascii="Times New Roman" w:hAnsi="Times New Roman" w:cs="Times New Roman"/>
          <w:sz w:val="28"/>
          <w:szCs w:val="28"/>
        </w:rPr>
        <w:t>( населённый</w:t>
      </w:r>
      <w:proofErr w:type="gramEnd"/>
      <w:r w:rsidRPr="00752E16">
        <w:rPr>
          <w:rFonts w:ascii="Times New Roman" w:hAnsi="Times New Roman" w:cs="Times New Roman"/>
          <w:sz w:val="28"/>
          <w:szCs w:val="28"/>
        </w:rPr>
        <w:t xml:space="preserve"> пункт, название улицы, номер дома, квартиры);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назвать свою фамилию, номер телефона;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если у Вас нет доступа к телефону и нет возможности покинуть помещение, откройте окно и криками привлеките внимание прохожих.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Действия при пожаре: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   1. Сообщить о пожаре по телефону "01".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   2. Эвакуировать людей (сообщить о пожаре соседям).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   3. По возможности принять меры к тушению пожара (обесточить помещение, использовать первичные средства пожаротушения).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    4. При пожаре люди гибнут в основном не от воздействия открытого огня, а от дыма, поэтому всеми способами защищайтесь от него: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пригнитесь к полу - там остается прослойка воздуха 15 - 20 см;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дышите через мокрую ткань или полотенце;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>- в дыму лучше всего двигаться ползком вдоль стены по направлению выхода из здания.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Категорически запрещается: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t xml:space="preserve">    Оставлять детей без присмотра с момента обнаружения пожара и до его ликвидации.</w:t>
      </w:r>
    </w:p>
    <w:p w:rsidR="00453252" w:rsidRPr="00752E16" w:rsidRDefault="00453252" w:rsidP="0045325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sz w:val="28"/>
          <w:szCs w:val="28"/>
        </w:rPr>
        <w:lastRenderedPageBreak/>
        <w:t xml:space="preserve">    Бороться с пламенем самостоятельно, не вызвав предварительно пожарных, если Вы не справились с загоранием на ранней стадии его развития.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ПОМНИТЕ!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СОБЛЮДЕНИЕ МЕР ПОЖАРНОЙ БЕЗОПАСНОСТИ -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ЭТО ЗАЛОГ ВАШЕГО БЛАГОПОЛУЧИЯ,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>СОХРАННОСТИ ВАШЕЙ СОБСТВЕННОЙ ЖИЗНИ</w:t>
      </w:r>
    </w:p>
    <w:p w:rsidR="00453252" w:rsidRPr="00752E16" w:rsidRDefault="00453252" w:rsidP="0045325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52E16">
        <w:rPr>
          <w:rFonts w:ascii="Times New Roman" w:hAnsi="Times New Roman" w:cs="Times New Roman"/>
          <w:b/>
          <w:bCs/>
          <w:sz w:val="28"/>
          <w:szCs w:val="28"/>
        </w:rPr>
        <w:t xml:space="preserve"> И ЖИЗНИ ВАШИХ БЛИЗКИХ!</w:t>
      </w:r>
    </w:p>
    <w:p w:rsidR="00453252" w:rsidRPr="00752E16" w:rsidRDefault="00453252" w:rsidP="004532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252" w:rsidRPr="00752E16" w:rsidRDefault="00453252" w:rsidP="004532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252" w:rsidRPr="00752E16" w:rsidRDefault="00453252" w:rsidP="004532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252" w:rsidRPr="00752E16" w:rsidRDefault="00453252" w:rsidP="004532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252" w:rsidRDefault="00453252" w:rsidP="0045325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52E16" w:rsidRDefault="00752E16" w:rsidP="0045325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52E16" w:rsidRDefault="00752E16" w:rsidP="0045325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52E16" w:rsidRDefault="00752E16" w:rsidP="0045325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52E16" w:rsidRDefault="00752E16" w:rsidP="0045325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52E16" w:rsidRDefault="00752E16" w:rsidP="0045325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52E16" w:rsidRDefault="00752E16" w:rsidP="00453252">
      <w:pPr>
        <w:spacing w:line="240" w:lineRule="atLeast"/>
        <w:rPr>
          <w:color w:val="555555"/>
          <w:spacing w:val="3"/>
        </w:rPr>
      </w:pPr>
    </w:p>
    <w:p w:rsidR="00752E16" w:rsidRDefault="00752E16" w:rsidP="00453252">
      <w:pPr>
        <w:spacing w:line="240" w:lineRule="atLeast"/>
        <w:rPr>
          <w:color w:val="555555"/>
          <w:spacing w:val="3"/>
        </w:rPr>
      </w:pPr>
    </w:p>
    <w:p w:rsidR="00752E16" w:rsidRDefault="00752E16" w:rsidP="00453252">
      <w:pPr>
        <w:spacing w:line="240" w:lineRule="atLeast"/>
        <w:rPr>
          <w:color w:val="555555"/>
          <w:spacing w:val="3"/>
        </w:rPr>
      </w:pPr>
    </w:p>
    <w:p w:rsidR="00752E16" w:rsidRDefault="00752E16" w:rsidP="00453252">
      <w:pPr>
        <w:spacing w:line="240" w:lineRule="atLeast"/>
        <w:rPr>
          <w:color w:val="555555"/>
          <w:spacing w:val="3"/>
        </w:rPr>
      </w:pPr>
    </w:p>
    <w:p w:rsidR="00752E16" w:rsidRDefault="00752E16" w:rsidP="00453252">
      <w:pPr>
        <w:spacing w:line="240" w:lineRule="atLeast"/>
        <w:rPr>
          <w:color w:val="555555"/>
          <w:spacing w:val="3"/>
        </w:rPr>
      </w:pPr>
    </w:p>
    <w:p w:rsidR="00752E16" w:rsidRDefault="00752E16" w:rsidP="00453252">
      <w:pPr>
        <w:spacing w:line="240" w:lineRule="atLeast"/>
        <w:rPr>
          <w:color w:val="555555"/>
          <w:spacing w:val="3"/>
        </w:rPr>
      </w:pPr>
    </w:p>
    <w:p w:rsidR="00752E16" w:rsidRDefault="00752E16" w:rsidP="00453252">
      <w:pPr>
        <w:spacing w:line="240" w:lineRule="atLeast"/>
        <w:rPr>
          <w:color w:val="555555"/>
          <w:spacing w:val="3"/>
        </w:rPr>
      </w:pPr>
    </w:p>
    <w:p w:rsidR="00AA452A" w:rsidRDefault="00AA452A" w:rsidP="00453252">
      <w:pPr>
        <w:spacing w:line="240" w:lineRule="atLeast"/>
        <w:rPr>
          <w:color w:val="555555"/>
          <w:spacing w:val="3"/>
        </w:rPr>
      </w:pPr>
    </w:p>
    <w:p w:rsidR="00AA452A" w:rsidRDefault="00AA452A" w:rsidP="00453252">
      <w:pPr>
        <w:spacing w:line="240" w:lineRule="atLeast"/>
        <w:rPr>
          <w:color w:val="555555"/>
          <w:spacing w:val="3"/>
        </w:rPr>
      </w:pPr>
    </w:p>
    <w:p w:rsidR="00AA452A" w:rsidRDefault="00AA452A" w:rsidP="00453252">
      <w:pPr>
        <w:spacing w:line="240" w:lineRule="atLeast"/>
        <w:rPr>
          <w:color w:val="555555"/>
          <w:spacing w:val="3"/>
        </w:rPr>
      </w:pPr>
    </w:p>
    <w:p w:rsidR="00AA452A" w:rsidRPr="00222E86" w:rsidRDefault="00AA452A" w:rsidP="00453252">
      <w:pPr>
        <w:spacing w:line="240" w:lineRule="atLeast"/>
        <w:rPr>
          <w:color w:val="555555"/>
          <w:spacing w:val="3"/>
        </w:rPr>
      </w:pPr>
    </w:p>
    <w:p w:rsidR="00453252" w:rsidRPr="00222E86" w:rsidRDefault="00453252" w:rsidP="00453252">
      <w:pPr>
        <w:spacing w:after="0"/>
        <w:ind w:firstLine="3402"/>
        <w:jc w:val="right"/>
        <w:rPr>
          <w:color w:val="000000"/>
          <w:spacing w:val="3"/>
        </w:rPr>
      </w:pPr>
      <w:r w:rsidRPr="00222E86">
        <w:rPr>
          <w:color w:val="000000"/>
          <w:spacing w:val="3"/>
        </w:rPr>
        <w:lastRenderedPageBreak/>
        <w:t>Приложение № 4</w:t>
      </w:r>
    </w:p>
    <w:p w:rsidR="00453252" w:rsidRPr="00222E86" w:rsidRDefault="00453252" w:rsidP="00453252">
      <w:pPr>
        <w:spacing w:after="0"/>
        <w:ind w:firstLine="3402"/>
        <w:jc w:val="right"/>
        <w:rPr>
          <w:color w:val="000000"/>
          <w:spacing w:val="3"/>
        </w:rPr>
      </w:pPr>
      <w:r w:rsidRPr="00222E86">
        <w:rPr>
          <w:color w:val="000000"/>
          <w:spacing w:val="3"/>
        </w:rPr>
        <w:t>к постановлению администрации</w:t>
      </w:r>
    </w:p>
    <w:p w:rsidR="00453252" w:rsidRDefault="00453252" w:rsidP="00453252">
      <w:pPr>
        <w:spacing w:after="0"/>
        <w:ind w:firstLine="3402"/>
        <w:jc w:val="right"/>
        <w:rPr>
          <w:color w:val="000000"/>
          <w:spacing w:val="3"/>
        </w:rPr>
      </w:pPr>
      <w:r>
        <w:rPr>
          <w:color w:val="000000"/>
          <w:spacing w:val="3"/>
        </w:rPr>
        <w:t>Зеленовского сельского поселения</w:t>
      </w:r>
    </w:p>
    <w:p w:rsidR="00453252" w:rsidRDefault="00453252" w:rsidP="00453252">
      <w:pPr>
        <w:spacing w:after="0"/>
        <w:ind w:firstLine="3402"/>
        <w:jc w:val="right"/>
        <w:rPr>
          <w:color w:val="000000"/>
          <w:spacing w:val="3"/>
        </w:rPr>
      </w:pPr>
      <w:r>
        <w:rPr>
          <w:color w:val="000000"/>
          <w:spacing w:val="3"/>
        </w:rPr>
        <w:t xml:space="preserve">от </w:t>
      </w:r>
      <w:r w:rsidR="00BB04EC">
        <w:rPr>
          <w:color w:val="000000"/>
          <w:spacing w:val="3"/>
        </w:rPr>
        <w:t>20</w:t>
      </w:r>
      <w:bookmarkStart w:id="0" w:name="_GoBack"/>
      <w:bookmarkEnd w:id="0"/>
      <w:r w:rsidR="00BB04EC">
        <w:rPr>
          <w:color w:val="000000"/>
          <w:spacing w:val="3"/>
        </w:rPr>
        <w:t>.02.2024 г. № 28</w:t>
      </w:r>
      <w:r w:rsidRPr="00222E86">
        <w:rPr>
          <w:color w:val="000000"/>
          <w:spacing w:val="3"/>
        </w:rPr>
        <w:t xml:space="preserve"> </w:t>
      </w:r>
    </w:p>
    <w:p w:rsidR="00453252" w:rsidRPr="0047416A" w:rsidRDefault="00453252" w:rsidP="00453252">
      <w:pPr>
        <w:pStyle w:val="a4"/>
        <w:rPr>
          <w:lang w:eastAsia="ru-RU"/>
        </w:rPr>
      </w:pPr>
    </w:p>
    <w:p w:rsidR="00453252" w:rsidRPr="00222E86" w:rsidRDefault="00453252" w:rsidP="00453252">
      <w:pPr>
        <w:spacing w:after="0"/>
        <w:jc w:val="center"/>
        <w:rPr>
          <w:color w:val="000000"/>
          <w:spacing w:val="3"/>
        </w:rPr>
      </w:pPr>
      <w:r w:rsidRPr="00222E86">
        <w:rPr>
          <w:bCs/>
          <w:color w:val="000000"/>
          <w:spacing w:val="3"/>
        </w:rPr>
        <w:t>ТИПОВОЙ ТЕМАТИЧЕСКИЙ ПЛАН</w:t>
      </w:r>
    </w:p>
    <w:p w:rsidR="00453252" w:rsidRPr="00222E86" w:rsidRDefault="00453252" w:rsidP="00453252">
      <w:pPr>
        <w:spacing w:after="0"/>
        <w:jc w:val="center"/>
        <w:rPr>
          <w:bCs/>
          <w:color w:val="000000"/>
          <w:spacing w:val="3"/>
        </w:rPr>
      </w:pPr>
      <w:r w:rsidRPr="00222E86">
        <w:rPr>
          <w:bCs/>
          <w:color w:val="000000"/>
          <w:spacing w:val="3"/>
        </w:rPr>
        <w:t>ПОЖАРНО-ТЕХНИЧЕСКОГО МИНИМУМА</w:t>
      </w:r>
    </w:p>
    <w:p w:rsidR="00453252" w:rsidRPr="00222E86" w:rsidRDefault="00453252" w:rsidP="00453252">
      <w:pPr>
        <w:spacing w:after="0"/>
        <w:jc w:val="center"/>
        <w:rPr>
          <w:color w:val="000000"/>
          <w:spacing w:val="3"/>
        </w:rPr>
      </w:pPr>
    </w:p>
    <w:tbl>
      <w:tblPr>
        <w:tblW w:w="102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4"/>
        <w:gridCol w:w="6813"/>
        <w:gridCol w:w="1239"/>
        <w:gridCol w:w="1509"/>
      </w:tblGrid>
      <w:tr w:rsidR="00453252" w:rsidRPr="00222E86" w:rsidTr="00A1279A"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N п/п</w:t>
            </w:r>
          </w:p>
        </w:tc>
        <w:tc>
          <w:tcPr>
            <w:tcW w:w="7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Изучаемые темы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Кол-во часов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Примечания</w:t>
            </w:r>
          </w:p>
        </w:tc>
      </w:tr>
      <w:tr w:rsidR="00453252" w:rsidRPr="00222E86" w:rsidTr="00A1279A"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1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Введение. Пожары и пожарная безопасность. Законодательство и нормативные правовые акты в области пожарной безопасности. Права, обязанности и ответственность руководителей, должностных лиц и граждан в области пожарной безопасности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0,5 - 2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453252" w:rsidRPr="00222E86" w:rsidTr="00A1279A"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2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Классификация помещений, зданий, сооружений, веществ, материалов и строительных конструкций по пожарной опасности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0,5 - 2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453252" w:rsidRPr="00222E86" w:rsidTr="00A1279A"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3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Работы и услуги в области пожарной безопасности, порядок их лицензирования и контроля за соблюдением лицензионных условий. Реестр организаций, имеющих лицензии ГПС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0,5 - 2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453252" w:rsidRPr="00222E86" w:rsidTr="00A1279A"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4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Противопожарный режим, организационные мероприятия по пожарной безопасности (издание приказов, разработка планов эвакуации и инструкций по пожарной безопасности и т.д.)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1 - 4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453252" w:rsidRPr="00222E86" w:rsidTr="00A1279A"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5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Основные требования пожарной безопасности к территори</w:t>
            </w:r>
            <w:r>
              <w:rPr>
                <w:color w:val="000000"/>
                <w:spacing w:val="3"/>
              </w:rPr>
              <w:t xml:space="preserve">ям, зданиям и сооружениям. </w:t>
            </w:r>
            <w:proofErr w:type="spellStart"/>
            <w:r>
              <w:rPr>
                <w:color w:val="000000"/>
                <w:spacing w:val="3"/>
              </w:rPr>
              <w:t>Молни</w:t>
            </w:r>
            <w:r w:rsidRPr="00222E86">
              <w:rPr>
                <w:color w:val="000000"/>
                <w:spacing w:val="3"/>
              </w:rPr>
              <w:t>езащита</w:t>
            </w:r>
            <w:proofErr w:type="spellEnd"/>
            <w:r w:rsidRPr="00222E86">
              <w:rPr>
                <w:color w:val="000000"/>
                <w:spacing w:val="3"/>
              </w:rPr>
              <w:t xml:space="preserve"> зданий и сооружений, защита от статического электричества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0,5 - 2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453252" w:rsidRPr="00222E86" w:rsidTr="00A1279A"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6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Организация проведения сварочных, огневых и других пожароопасных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1 - 2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453252" w:rsidRPr="00222E86" w:rsidTr="00A1279A"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7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Средства обеспечения пожарной безопасности, пожарная техника и пожарно-техническое вооружение. Противопожарное водоснабжение. Пожарная автоматика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1 - 4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453252" w:rsidRPr="00222E86" w:rsidTr="00A1279A"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8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Пожарная охрана. Организация тушения и расследования пожаров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1 - 2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453252" w:rsidRPr="00222E86" w:rsidTr="00A1279A">
        <w:tc>
          <w:tcPr>
            <w:tcW w:w="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9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jc w:val="both"/>
              <w:rPr>
                <w:color w:val="000000"/>
                <w:spacing w:val="3"/>
              </w:rPr>
            </w:pPr>
            <w:r w:rsidRPr="00222E86">
              <w:rPr>
                <w:color w:val="000000"/>
                <w:spacing w:val="3"/>
              </w:rPr>
              <w:t>Специальные темы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453252" w:rsidRPr="00222E86" w:rsidRDefault="00453252" w:rsidP="00A1279A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F877AA" w:rsidRDefault="00F877AA"/>
    <w:sectPr w:rsidR="00F877AA" w:rsidSect="00F8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3252"/>
    <w:rsid w:val="00453252"/>
    <w:rsid w:val="004A22D5"/>
    <w:rsid w:val="00752E16"/>
    <w:rsid w:val="007D673E"/>
    <w:rsid w:val="00AA452A"/>
    <w:rsid w:val="00BB04EC"/>
    <w:rsid w:val="00F00EA8"/>
    <w:rsid w:val="00F5458A"/>
    <w:rsid w:val="00F8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860C"/>
  <w15:docId w15:val="{1CA15164-A1D5-4035-96F6-251C2F33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2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45325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0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04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3632</Words>
  <Characters>20707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Зеленовка</cp:lastModifiedBy>
  <cp:revision>7</cp:revision>
  <cp:lastPrinted>2024-02-28T08:36:00Z</cp:lastPrinted>
  <dcterms:created xsi:type="dcterms:W3CDTF">2022-02-17T07:57:00Z</dcterms:created>
  <dcterms:modified xsi:type="dcterms:W3CDTF">2024-02-28T08:37:00Z</dcterms:modified>
</cp:coreProperties>
</file>